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DE" w:rsidRPr="003B448C" w:rsidRDefault="00910C1B" w:rsidP="00910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48C">
        <w:rPr>
          <w:rFonts w:ascii="Times New Roman" w:hAnsi="Times New Roman" w:cs="Times New Roman"/>
          <w:b/>
          <w:sz w:val="28"/>
          <w:szCs w:val="28"/>
        </w:rPr>
        <w:t>Требования по оформлению электронных документов.</w:t>
      </w:r>
    </w:p>
    <w:p w:rsidR="00910C1B" w:rsidRDefault="00910C1B" w:rsidP="00910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615" w:rsidRDefault="00910C1B" w:rsidP="00022615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</w:pPr>
      <w:r w:rsidRPr="003800A7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Текстовые электронные документы с иллюстрациями и таблицами должны быть сохранены в </w:t>
      </w:r>
      <w:r w:rsidRPr="0022436A">
        <w:rPr>
          <w:rFonts w:ascii="Times New Roman" w:hAnsi="Times New Roman" w:cs="Times New Roman"/>
          <w:b/>
          <w:color w:val="333333"/>
          <w:spacing w:val="2"/>
          <w:sz w:val="28"/>
          <w:szCs w:val="28"/>
          <w:shd w:val="clear" w:color="auto" w:fill="FFFFFF"/>
        </w:rPr>
        <w:t xml:space="preserve">формате </w:t>
      </w:r>
      <w:proofErr w:type="spellStart"/>
      <w:r w:rsidRPr="0022436A">
        <w:rPr>
          <w:rFonts w:ascii="Times New Roman" w:hAnsi="Times New Roman" w:cs="Times New Roman"/>
          <w:b/>
          <w:color w:val="333333"/>
          <w:spacing w:val="2"/>
          <w:sz w:val="28"/>
          <w:szCs w:val="28"/>
          <w:shd w:val="clear" w:color="auto" w:fill="FFFFFF"/>
        </w:rPr>
        <w:t>pdf</w:t>
      </w:r>
      <w:proofErr w:type="spellEnd"/>
      <w:r w:rsidRPr="003800A7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. Файл не должен быть защищен паролем.</w:t>
      </w:r>
      <w:r w:rsidR="00022615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</w:t>
      </w:r>
      <w:r w:rsidR="00022615" w:rsidRPr="00022615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Перевод </w:t>
      </w:r>
      <w:r w:rsidR="007B4B0B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из </w:t>
      </w:r>
      <w:proofErr w:type="spellStart"/>
      <w:r w:rsidR="007B4B0B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word</w:t>
      </w:r>
      <w:proofErr w:type="spellEnd"/>
      <w:r w:rsidR="007B4B0B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в </w:t>
      </w:r>
      <w:proofErr w:type="spellStart"/>
      <w:r w:rsidR="007B4B0B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pdf</w:t>
      </w:r>
      <w:proofErr w:type="spellEnd"/>
      <w:r w:rsidR="007B4B0B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можно осуществить стандартными средствами </w:t>
      </w:r>
      <w:proofErr w:type="spellStart"/>
      <w:r w:rsidR="007B4B0B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microsoft</w:t>
      </w:r>
      <w:proofErr w:type="spellEnd"/>
      <w:r w:rsidR="007B4B0B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7B4B0B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office</w:t>
      </w:r>
      <w:proofErr w:type="spellEnd"/>
      <w:r w:rsidR="007B4B0B" w:rsidRPr="007B4B0B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(</w:t>
      </w:r>
      <w:r w:rsidR="007B4B0B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  <w:lang w:val="en-US"/>
        </w:rPr>
        <w:t>word</w:t>
      </w:r>
      <w:r w:rsidR="007B4B0B" w:rsidRPr="007B4B0B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)</w:t>
      </w:r>
    </w:p>
    <w:p w:rsidR="00910C1B" w:rsidRPr="009C77EC" w:rsidRDefault="00910C1B" w:rsidP="009C77EC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167" w:afterAutospacing="0"/>
        <w:ind w:left="0" w:firstLine="709"/>
        <w:jc w:val="both"/>
        <w:rPr>
          <w:color w:val="333333"/>
          <w:spacing w:val="2"/>
          <w:sz w:val="28"/>
          <w:szCs w:val="28"/>
        </w:rPr>
      </w:pPr>
      <w:r w:rsidRPr="00910C1B">
        <w:rPr>
          <w:rStyle w:val="a4"/>
          <w:color w:val="333333"/>
          <w:spacing w:val="2"/>
          <w:sz w:val="28"/>
          <w:szCs w:val="28"/>
        </w:rPr>
        <w:t>Титульный экран</w:t>
      </w:r>
      <w:r w:rsidRPr="00910C1B">
        <w:rPr>
          <w:rStyle w:val="apple-converted-space"/>
          <w:color w:val="333333"/>
          <w:spacing w:val="2"/>
          <w:sz w:val="28"/>
          <w:szCs w:val="28"/>
        </w:rPr>
        <w:t> </w:t>
      </w:r>
      <w:r w:rsidRPr="00910C1B">
        <w:rPr>
          <w:color w:val="333333"/>
          <w:spacing w:val="2"/>
          <w:sz w:val="28"/>
          <w:szCs w:val="28"/>
        </w:rPr>
        <w:t>(титульный лист) электронного документа оформляется по ГОСТУ.</w:t>
      </w:r>
      <w:r w:rsidR="009C77EC">
        <w:rPr>
          <w:color w:val="333333"/>
          <w:spacing w:val="2"/>
          <w:sz w:val="28"/>
          <w:szCs w:val="28"/>
        </w:rPr>
        <w:t xml:space="preserve"> </w:t>
      </w:r>
      <w:r w:rsidRPr="009C77EC">
        <w:rPr>
          <w:color w:val="333333"/>
          <w:spacing w:val="2"/>
          <w:sz w:val="28"/>
          <w:szCs w:val="28"/>
        </w:rPr>
        <w:t>Допускается отсутствие титульного экрана для статей. При этом сведений в электронном документе и регистрационном листе должно быть достаточно для составления библиографического описания (сведения об авто</w:t>
      </w:r>
      <w:r w:rsidR="002A31DB">
        <w:rPr>
          <w:color w:val="333333"/>
          <w:spacing w:val="2"/>
          <w:sz w:val="28"/>
          <w:szCs w:val="28"/>
        </w:rPr>
        <w:t xml:space="preserve">рах, заглавие, выходные данные) </w:t>
      </w:r>
      <w:r w:rsidR="002A31DB" w:rsidRPr="002A31DB">
        <w:rPr>
          <w:b/>
          <w:i/>
          <w:color w:val="333333"/>
          <w:spacing w:val="2"/>
          <w:sz w:val="28"/>
          <w:szCs w:val="28"/>
        </w:rPr>
        <w:t>(образец далее)</w:t>
      </w:r>
    </w:p>
    <w:p w:rsidR="00910C1B" w:rsidRPr="002C4E8E" w:rsidRDefault="00910C1B" w:rsidP="003800A7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0A7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Желательно снабжать оглавлением</w:t>
      </w:r>
    </w:p>
    <w:p w:rsidR="002C4E8E" w:rsidRPr="002E466C" w:rsidRDefault="002C4E8E" w:rsidP="003800A7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Оформление текста</w:t>
      </w:r>
      <w:r w:rsidR="004663BE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: шрифт -</w:t>
      </w:r>
      <w:r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Times</w:t>
      </w:r>
      <w:proofErr w:type="spellEnd"/>
      <w:r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New</w:t>
      </w:r>
      <w:proofErr w:type="spellEnd"/>
      <w:r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Roman</w:t>
      </w:r>
      <w:proofErr w:type="spellEnd"/>
      <w:r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14 </w:t>
      </w:r>
      <w:r w:rsidR="000920FE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кегль; выравнивание</w:t>
      </w:r>
      <w:r w:rsidR="00857C41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</w:t>
      </w:r>
      <w:r w:rsidR="00F47E51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по ширине.</w:t>
      </w:r>
    </w:p>
    <w:p w:rsidR="00264250" w:rsidRPr="00264250" w:rsidRDefault="002E466C" w:rsidP="003800A7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50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Список литературы оформляется по ГОСТУ</w:t>
      </w:r>
    </w:p>
    <w:p w:rsidR="002E466C" w:rsidRPr="00264250" w:rsidRDefault="00264250" w:rsidP="00264250">
      <w:pPr>
        <w:pStyle w:val="a5"/>
        <w:tabs>
          <w:tab w:val="left" w:pos="0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</w:pPr>
      <w:r w:rsidRPr="00264250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</w:t>
      </w:r>
      <w:hyperlink r:id="rId6" w:history="1">
        <w:r w:rsidRPr="00A91E52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http</w:t>
        </w:r>
        <w:r w:rsidRPr="00A91E52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://</w:t>
        </w:r>
        <w:proofErr w:type="spellStart"/>
        <w:r w:rsidRPr="00A91E52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guap</w:t>
        </w:r>
        <w:proofErr w:type="spellEnd"/>
        <w:r w:rsidRPr="00A91E52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.</w:t>
        </w:r>
        <w:proofErr w:type="spellStart"/>
        <w:r w:rsidRPr="00A91E52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A91E52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/</w:t>
        </w:r>
        <w:proofErr w:type="spellStart"/>
        <w:r w:rsidRPr="00A91E52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guap</w:t>
        </w:r>
        <w:proofErr w:type="spellEnd"/>
        <w:r w:rsidRPr="00A91E52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/</w:t>
        </w:r>
        <w:proofErr w:type="spellStart"/>
        <w:r w:rsidRPr="00A91E52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standart</w:t>
        </w:r>
        <w:proofErr w:type="spellEnd"/>
        <w:r w:rsidRPr="00A91E52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/</w:t>
        </w:r>
        <w:r w:rsidRPr="00A91E52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ob</w:t>
        </w:r>
        <w:r w:rsidRPr="00A91E52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1_</w:t>
        </w:r>
        <w:r w:rsidRPr="00A91E52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main</w:t>
        </w:r>
        <w:r w:rsidRPr="00A91E52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.</w:t>
        </w:r>
        <w:proofErr w:type="spellStart"/>
        <w:r w:rsidRPr="00A91E52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shtml</w:t>
        </w:r>
        <w:proofErr w:type="spellEnd"/>
      </w:hyperlink>
    </w:p>
    <w:p w:rsidR="00264250" w:rsidRPr="00264250" w:rsidRDefault="00264250" w:rsidP="00264250">
      <w:pPr>
        <w:pStyle w:val="a5"/>
        <w:tabs>
          <w:tab w:val="left" w:pos="0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0367" w:rsidRPr="00264250" w:rsidRDefault="00C10367" w:rsidP="00E52242">
      <w:pPr>
        <w:pStyle w:val="a5"/>
        <w:tabs>
          <w:tab w:val="left" w:pos="0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</w:pPr>
    </w:p>
    <w:p w:rsidR="00E52242" w:rsidRDefault="00E52242" w:rsidP="00E52242">
      <w:pPr>
        <w:pStyle w:val="a5"/>
        <w:tabs>
          <w:tab w:val="left" w:pos="0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</w:pPr>
    </w:p>
    <w:p w:rsidR="00E52242" w:rsidRDefault="00E52242" w:rsidP="00E52242">
      <w:pPr>
        <w:pStyle w:val="a5"/>
        <w:tabs>
          <w:tab w:val="left" w:pos="0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</w:pPr>
    </w:p>
    <w:p w:rsidR="00E52242" w:rsidRDefault="00E52242" w:rsidP="00E52242">
      <w:pPr>
        <w:pStyle w:val="a5"/>
        <w:tabs>
          <w:tab w:val="left" w:pos="0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</w:pPr>
    </w:p>
    <w:p w:rsidR="00E52242" w:rsidRDefault="00E52242" w:rsidP="00E52242">
      <w:pPr>
        <w:pStyle w:val="a5"/>
        <w:tabs>
          <w:tab w:val="left" w:pos="0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</w:pPr>
    </w:p>
    <w:p w:rsidR="00E52242" w:rsidRDefault="00E52242" w:rsidP="00E52242">
      <w:pPr>
        <w:pStyle w:val="a5"/>
        <w:tabs>
          <w:tab w:val="left" w:pos="0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</w:pPr>
    </w:p>
    <w:p w:rsidR="00E52242" w:rsidRDefault="00E52242" w:rsidP="00E52242">
      <w:pPr>
        <w:pStyle w:val="a5"/>
        <w:tabs>
          <w:tab w:val="left" w:pos="0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</w:pPr>
    </w:p>
    <w:p w:rsidR="00E52242" w:rsidRDefault="00E52242" w:rsidP="00E52242">
      <w:pPr>
        <w:pStyle w:val="a5"/>
        <w:tabs>
          <w:tab w:val="left" w:pos="0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</w:pPr>
    </w:p>
    <w:p w:rsidR="00E52242" w:rsidRDefault="00E52242" w:rsidP="00E52242">
      <w:pPr>
        <w:pStyle w:val="a5"/>
        <w:tabs>
          <w:tab w:val="left" w:pos="0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</w:pPr>
    </w:p>
    <w:p w:rsidR="00E52242" w:rsidRDefault="00E52242" w:rsidP="00E52242">
      <w:pPr>
        <w:pStyle w:val="a5"/>
        <w:tabs>
          <w:tab w:val="left" w:pos="0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</w:pPr>
    </w:p>
    <w:p w:rsidR="00E52242" w:rsidRPr="000C330B" w:rsidRDefault="00E52242" w:rsidP="000C330B">
      <w:pPr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</w:pPr>
    </w:p>
    <w:p w:rsidR="00E52242" w:rsidRDefault="00E52242" w:rsidP="00E52242">
      <w:pPr>
        <w:pStyle w:val="a5"/>
        <w:tabs>
          <w:tab w:val="left" w:pos="0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</w:pPr>
    </w:p>
    <w:p w:rsidR="00E52242" w:rsidRDefault="00E52242" w:rsidP="00E52242">
      <w:pPr>
        <w:pStyle w:val="a5"/>
        <w:tabs>
          <w:tab w:val="left" w:pos="0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</w:pPr>
    </w:p>
    <w:p w:rsidR="00E52242" w:rsidRDefault="00E52242" w:rsidP="00E52242">
      <w:pPr>
        <w:pStyle w:val="a5"/>
        <w:tabs>
          <w:tab w:val="left" w:pos="0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</w:pPr>
    </w:p>
    <w:p w:rsidR="00E52242" w:rsidRDefault="00E52242" w:rsidP="00E52242">
      <w:pPr>
        <w:pStyle w:val="a5"/>
        <w:tabs>
          <w:tab w:val="left" w:pos="0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</w:pPr>
    </w:p>
    <w:p w:rsidR="00E52242" w:rsidRDefault="00E52242" w:rsidP="00E52242">
      <w:pPr>
        <w:pStyle w:val="a5"/>
        <w:tabs>
          <w:tab w:val="left" w:pos="0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</w:pPr>
    </w:p>
    <w:p w:rsidR="00E52242" w:rsidRDefault="00E52242" w:rsidP="00E52242">
      <w:pPr>
        <w:pStyle w:val="a5"/>
        <w:tabs>
          <w:tab w:val="left" w:pos="0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</w:pPr>
    </w:p>
    <w:p w:rsidR="00E52242" w:rsidRDefault="00E52242" w:rsidP="00E52242">
      <w:pPr>
        <w:pStyle w:val="a5"/>
        <w:tabs>
          <w:tab w:val="left" w:pos="0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</w:pPr>
    </w:p>
    <w:p w:rsidR="00E52242" w:rsidRPr="000C330B" w:rsidRDefault="00804211" w:rsidP="00804211">
      <w:pPr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br w:type="page"/>
      </w:r>
    </w:p>
    <w:p w:rsidR="00D77CDF" w:rsidRPr="00916116" w:rsidRDefault="00E52242" w:rsidP="004C4656">
      <w:pPr>
        <w:pStyle w:val="a5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Cs w:val="24"/>
        </w:rPr>
      </w:pPr>
      <w:r w:rsidRPr="00916116">
        <w:rPr>
          <w:rFonts w:ascii="Times New Roman" w:hAnsi="Times New Roman" w:cs="Times New Roman"/>
          <w:szCs w:val="24"/>
        </w:rPr>
        <w:lastRenderedPageBreak/>
        <w:t xml:space="preserve">МИНИСТЕРСТВО </w:t>
      </w:r>
      <w:r w:rsidR="00A24262" w:rsidRPr="00916116">
        <w:rPr>
          <w:rFonts w:ascii="Times New Roman" w:hAnsi="Times New Roman" w:cs="Times New Roman"/>
          <w:szCs w:val="24"/>
        </w:rPr>
        <w:t xml:space="preserve">НАУКИ И ВЫСШЕГО ОБРАЗОВАНИЯ </w:t>
      </w:r>
      <w:r w:rsidRPr="00916116">
        <w:rPr>
          <w:rFonts w:ascii="Times New Roman" w:hAnsi="Times New Roman" w:cs="Times New Roman"/>
          <w:szCs w:val="24"/>
        </w:rPr>
        <w:t>РОССИЙСКОЙ ФЕДЕРАЦИИ</w:t>
      </w:r>
    </w:p>
    <w:p w:rsidR="00E52242" w:rsidRPr="00916116" w:rsidRDefault="00E52242" w:rsidP="004C4656">
      <w:pPr>
        <w:pStyle w:val="a5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Cs w:val="24"/>
        </w:rPr>
      </w:pPr>
      <w:r w:rsidRPr="00916116">
        <w:rPr>
          <w:rFonts w:ascii="Times New Roman" w:hAnsi="Times New Roman" w:cs="Times New Roman"/>
          <w:szCs w:val="24"/>
        </w:rPr>
        <w:t xml:space="preserve"> </w:t>
      </w:r>
    </w:p>
    <w:p w:rsidR="00E52242" w:rsidRPr="00916116" w:rsidRDefault="00E52242" w:rsidP="004C4656">
      <w:pPr>
        <w:pStyle w:val="a5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916116">
        <w:rPr>
          <w:rFonts w:ascii="Times New Roman" w:hAnsi="Times New Roman" w:cs="Times New Roman"/>
          <w:sz w:val="24"/>
          <w:szCs w:val="28"/>
        </w:rPr>
        <w:t xml:space="preserve">Федеральное государственное автономное образовательное учреждение высшего образования </w:t>
      </w:r>
    </w:p>
    <w:p w:rsidR="00D77CDF" w:rsidRPr="00916116" w:rsidRDefault="00D77CDF" w:rsidP="004C4656">
      <w:pPr>
        <w:pStyle w:val="a5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Cs w:val="24"/>
        </w:rPr>
      </w:pPr>
    </w:p>
    <w:p w:rsidR="00E52242" w:rsidRPr="00916116" w:rsidRDefault="00E52242" w:rsidP="004C4656">
      <w:pPr>
        <w:pStyle w:val="a5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Cs w:val="24"/>
        </w:rPr>
      </w:pPr>
      <w:r w:rsidRPr="00916116">
        <w:rPr>
          <w:rFonts w:ascii="Times New Roman" w:hAnsi="Times New Roman" w:cs="Times New Roman"/>
          <w:szCs w:val="24"/>
        </w:rPr>
        <w:t>САНКТ-ПЕТЕРБУРГСКИЙ ГОСУДАРСТВЕННЫЙ УНИВЕРСИТЕТ АЭРОКОСМИЧЕСКОГО ПРИБОРОСТРОЕНИЯ</w:t>
      </w:r>
    </w:p>
    <w:p w:rsidR="008846CA" w:rsidRPr="00916116" w:rsidRDefault="008846CA" w:rsidP="004C4656">
      <w:pPr>
        <w:pStyle w:val="a5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Cs w:val="24"/>
        </w:rPr>
      </w:pPr>
      <w:r w:rsidRPr="00916116">
        <w:rPr>
          <w:rFonts w:ascii="Times New Roman" w:hAnsi="Times New Roman" w:cs="Times New Roman"/>
          <w:szCs w:val="24"/>
        </w:rPr>
        <w:t>(ГУАП)</w:t>
      </w:r>
    </w:p>
    <w:p w:rsidR="00D77CDF" w:rsidRDefault="004C4656" w:rsidP="004C4656">
      <w:pPr>
        <w:pStyle w:val="a5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77CDF">
        <w:rPr>
          <w:rFonts w:ascii="Times New Roman" w:hAnsi="Times New Roman" w:cs="Times New Roman"/>
          <w:sz w:val="24"/>
          <w:szCs w:val="24"/>
          <w:u w:val="single"/>
        </w:rPr>
        <w:tab/>
      </w:r>
      <w:r w:rsidR="00D77CDF">
        <w:rPr>
          <w:rFonts w:ascii="Times New Roman" w:hAnsi="Times New Roman" w:cs="Times New Roman"/>
          <w:sz w:val="24"/>
          <w:szCs w:val="24"/>
          <w:u w:val="single"/>
        </w:rPr>
        <w:tab/>
      </w:r>
      <w:r w:rsidR="00D77CD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77CDF">
        <w:rPr>
          <w:rFonts w:ascii="Times New Roman" w:hAnsi="Times New Roman" w:cs="Times New Roman"/>
          <w:sz w:val="24"/>
          <w:szCs w:val="24"/>
          <w:u w:val="single"/>
        </w:rPr>
        <w:tab/>
      </w:r>
      <w:r w:rsidR="00D77CDF">
        <w:rPr>
          <w:rFonts w:ascii="Times New Roman" w:hAnsi="Times New Roman" w:cs="Times New Roman"/>
          <w:sz w:val="24"/>
          <w:szCs w:val="24"/>
          <w:u w:val="single"/>
        </w:rPr>
        <w:tab/>
      </w:r>
      <w:r w:rsidR="00D77CD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7CDF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7CDF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7CDF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4656" w:rsidRDefault="004C4656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77CDF" w:rsidRPr="009A5639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A5639">
        <w:rPr>
          <w:rFonts w:ascii="Times New Roman" w:hAnsi="Times New Roman" w:cs="Times New Roman"/>
          <w:sz w:val="28"/>
          <w:szCs w:val="28"/>
        </w:rPr>
        <w:t>И.И. Иванов</w:t>
      </w:r>
    </w:p>
    <w:p w:rsidR="00D77CDF" w:rsidRPr="009A5639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77CDF" w:rsidRPr="009A5639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77CDF" w:rsidRPr="009A5639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77CDF" w:rsidRPr="009A5639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77CDF" w:rsidRPr="009A5639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77CDF" w:rsidRPr="009A5639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77CDF" w:rsidRPr="009A5639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77CDF" w:rsidRPr="009A5639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77CDF" w:rsidRPr="009A5639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77CDF" w:rsidRPr="009A5639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77CDF" w:rsidRPr="009A5639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A5639">
        <w:rPr>
          <w:rFonts w:ascii="Times New Roman" w:hAnsi="Times New Roman" w:cs="Times New Roman"/>
          <w:sz w:val="28"/>
          <w:szCs w:val="28"/>
        </w:rPr>
        <w:t>ЗАГЛАВИЕ</w:t>
      </w:r>
    </w:p>
    <w:p w:rsidR="00D77CDF" w:rsidRPr="009A5639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77CDF" w:rsidRPr="009A5639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A5639">
        <w:rPr>
          <w:rFonts w:ascii="Times New Roman" w:hAnsi="Times New Roman" w:cs="Times New Roman"/>
          <w:sz w:val="28"/>
          <w:szCs w:val="28"/>
        </w:rPr>
        <w:t>методические указания ….</w:t>
      </w:r>
    </w:p>
    <w:p w:rsidR="00D77CDF" w:rsidRPr="009A5639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77CDF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7CDF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7CDF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7CDF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7CDF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7CDF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7CDF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7CDF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7CDF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7CDF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7CDF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7CDF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7CDF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7CDF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7CDF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7CDF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7CDF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7CDF" w:rsidRDefault="00D77CDF" w:rsidP="00D77CDF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7CDF" w:rsidRPr="009A5639" w:rsidRDefault="00D77CDF" w:rsidP="005262F6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A5639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04211" w:rsidRDefault="00D77CDF" w:rsidP="005262F6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A5639">
        <w:rPr>
          <w:rFonts w:ascii="Times New Roman" w:hAnsi="Times New Roman" w:cs="Times New Roman"/>
          <w:sz w:val="28"/>
          <w:szCs w:val="28"/>
        </w:rPr>
        <w:t>201</w:t>
      </w:r>
      <w:r w:rsidR="00A24262">
        <w:rPr>
          <w:rFonts w:ascii="Times New Roman" w:hAnsi="Times New Roman" w:cs="Times New Roman"/>
          <w:sz w:val="28"/>
          <w:szCs w:val="28"/>
        </w:rPr>
        <w:t>9</w:t>
      </w:r>
      <w:r w:rsidR="00804211">
        <w:rPr>
          <w:rFonts w:ascii="Times New Roman" w:hAnsi="Times New Roman" w:cs="Times New Roman"/>
          <w:sz w:val="28"/>
          <w:szCs w:val="28"/>
        </w:rPr>
        <w:br w:type="page"/>
      </w:r>
    </w:p>
    <w:p w:rsidR="00731B94" w:rsidRPr="009A5639" w:rsidRDefault="00731B94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9A5639">
        <w:rPr>
          <w:rFonts w:ascii="Times New Roman" w:eastAsia="Newton-Regular" w:hAnsi="Times New Roman" w:cs="Times New Roman"/>
          <w:sz w:val="28"/>
          <w:szCs w:val="28"/>
        </w:rPr>
        <w:lastRenderedPageBreak/>
        <w:t>УДК 338.5(075.8)</w:t>
      </w:r>
    </w:p>
    <w:p w:rsidR="00731B94" w:rsidRPr="009A5639" w:rsidRDefault="00731B94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731B94" w:rsidRPr="009A5639" w:rsidRDefault="00731B94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731B94" w:rsidRPr="009A5639" w:rsidRDefault="00731B94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731B94" w:rsidRPr="009A5639" w:rsidRDefault="00731B94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77CDF" w:rsidRPr="009A5639" w:rsidRDefault="00731B94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9A5639">
        <w:rPr>
          <w:rFonts w:ascii="Times New Roman" w:eastAsia="Newton-Regular" w:hAnsi="Times New Roman" w:cs="Times New Roman"/>
          <w:i/>
          <w:iCs/>
          <w:sz w:val="28"/>
          <w:szCs w:val="28"/>
        </w:rPr>
        <w:t xml:space="preserve">Иванов И.И. </w:t>
      </w:r>
      <w:r w:rsidRPr="009A5639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Заглавие </w:t>
      </w:r>
      <w:r w:rsidRPr="009A5639">
        <w:rPr>
          <w:rFonts w:ascii="Times New Roman" w:eastAsia="Newton-Regular" w:hAnsi="Times New Roman" w:cs="Times New Roman"/>
          <w:sz w:val="28"/>
          <w:szCs w:val="28"/>
        </w:rPr>
        <w:t xml:space="preserve">: </w:t>
      </w:r>
      <w:proofErr w:type="spellStart"/>
      <w:r w:rsidRPr="009A5639">
        <w:rPr>
          <w:rFonts w:ascii="Times New Roman" w:eastAsia="Newton-Regular" w:hAnsi="Times New Roman" w:cs="Times New Roman"/>
          <w:sz w:val="28"/>
          <w:szCs w:val="28"/>
        </w:rPr>
        <w:t>метод</w:t>
      </w:r>
      <w:proofErr w:type="gramStart"/>
      <w:r w:rsidRPr="009A5639">
        <w:rPr>
          <w:rFonts w:ascii="Times New Roman" w:eastAsia="Newton-Regular" w:hAnsi="Times New Roman" w:cs="Times New Roman"/>
          <w:sz w:val="28"/>
          <w:szCs w:val="28"/>
        </w:rPr>
        <w:t>.у</w:t>
      </w:r>
      <w:proofErr w:type="gramEnd"/>
      <w:r w:rsidRPr="009A5639">
        <w:rPr>
          <w:rFonts w:ascii="Times New Roman" w:eastAsia="Newton-Regular" w:hAnsi="Times New Roman" w:cs="Times New Roman"/>
          <w:sz w:val="28"/>
          <w:szCs w:val="28"/>
        </w:rPr>
        <w:t>казания</w:t>
      </w:r>
      <w:proofErr w:type="spellEnd"/>
      <w:r w:rsidR="001D07B8">
        <w:rPr>
          <w:rFonts w:ascii="Times New Roman" w:eastAsia="Newton-Regular" w:hAnsi="Times New Roman" w:cs="Times New Roman"/>
          <w:sz w:val="28"/>
          <w:szCs w:val="28"/>
        </w:rPr>
        <w:t>….</w:t>
      </w:r>
      <w:r w:rsidRPr="009A5639">
        <w:rPr>
          <w:rFonts w:ascii="Times New Roman" w:eastAsia="Newton-Regular" w:hAnsi="Times New Roman" w:cs="Times New Roman"/>
          <w:sz w:val="28"/>
          <w:szCs w:val="28"/>
        </w:rPr>
        <w:t xml:space="preserve"> / И.И. Иванов. – СПб., 201</w:t>
      </w:r>
      <w:r w:rsidR="00A24262">
        <w:rPr>
          <w:rFonts w:ascii="Times New Roman" w:eastAsia="Newton-Regular" w:hAnsi="Times New Roman" w:cs="Times New Roman"/>
          <w:sz w:val="28"/>
          <w:szCs w:val="28"/>
        </w:rPr>
        <w:t>9</w:t>
      </w:r>
      <w:r w:rsidRPr="009A5639">
        <w:rPr>
          <w:rFonts w:ascii="Times New Roman" w:eastAsia="Newton-Regular" w:hAnsi="Times New Roman" w:cs="Times New Roman"/>
          <w:sz w:val="28"/>
          <w:szCs w:val="28"/>
        </w:rPr>
        <w:t xml:space="preserve">. – 144 </w:t>
      </w:r>
      <w:proofErr w:type="gramStart"/>
      <w:r w:rsidRPr="009A5639">
        <w:rPr>
          <w:rFonts w:ascii="Times New Roman" w:eastAsia="Newton-Regular" w:hAnsi="Times New Roman" w:cs="Times New Roman"/>
          <w:sz w:val="28"/>
          <w:szCs w:val="28"/>
        </w:rPr>
        <w:t>с</w:t>
      </w:r>
      <w:proofErr w:type="gramEnd"/>
      <w:r w:rsidRPr="009A5639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9A5639">
        <w:rPr>
          <w:rFonts w:ascii="Times New Roman" w:eastAsia="Newton-Regular" w:hAnsi="Times New Roman" w:cs="Times New Roman"/>
          <w:sz w:val="28"/>
          <w:szCs w:val="28"/>
        </w:rPr>
        <w:t>Аннотация</w:t>
      </w:r>
      <w:r w:rsidR="00C8330A" w:rsidRPr="009A5639">
        <w:rPr>
          <w:rFonts w:ascii="Times New Roman" w:eastAsia="Newton-Regular" w:hAnsi="Times New Roman" w:cs="Times New Roman"/>
          <w:sz w:val="28"/>
          <w:szCs w:val="28"/>
        </w:rPr>
        <w:t>………</w:t>
      </w: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DB4EBF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DB4EBF" w:rsidRPr="009A5639" w:rsidRDefault="001A588D" w:rsidP="00731B9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9A5639">
        <w:rPr>
          <w:rFonts w:ascii="Times New Roman" w:eastAsia="Newton-Regular" w:hAnsi="Times New Roman" w:cs="Times New Roman"/>
          <w:sz w:val="28"/>
          <w:szCs w:val="28"/>
        </w:rPr>
        <w:tab/>
      </w:r>
      <w:r w:rsidRPr="009A5639">
        <w:rPr>
          <w:rFonts w:ascii="Times New Roman" w:eastAsia="Newton-Regular" w:hAnsi="Times New Roman" w:cs="Times New Roman"/>
          <w:sz w:val="28"/>
          <w:szCs w:val="28"/>
        </w:rPr>
        <w:tab/>
      </w:r>
      <w:r w:rsidRPr="009A5639">
        <w:rPr>
          <w:rFonts w:ascii="Times New Roman" w:eastAsia="Newton-Regular" w:hAnsi="Times New Roman" w:cs="Times New Roman"/>
          <w:sz w:val="28"/>
          <w:szCs w:val="28"/>
        </w:rPr>
        <w:tab/>
      </w:r>
      <w:r w:rsidRPr="009A5639">
        <w:rPr>
          <w:rFonts w:ascii="Times New Roman" w:eastAsia="Newton-Regular" w:hAnsi="Times New Roman" w:cs="Times New Roman"/>
          <w:sz w:val="28"/>
          <w:szCs w:val="28"/>
        </w:rPr>
        <w:tab/>
      </w:r>
      <w:r w:rsidRPr="009A5639">
        <w:rPr>
          <w:rFonts w:ascii="Times New Roman" w:eastAsia="Newton-Regular" w:hAnsi="Times New Roman" w:cs="Times New Roman"/>
          <w:sz w:val="28"/>
          <w:szCs w:val="28"/>
        </w:rPr>
        <w:tab/>
      </w:r>
      <w:r w:rsidRPr="009A5639">
        <w:rPr>
          <w:rFonts w:ascii="Times New Roman" w:eastAsia="Newton-Regular" w:hAnsi="Times New Roman" w:cs="Times New Roman"/>
          <w:sz w:val="28"/>
          <w:szCs w:val="28"/>
        </w:rPr>
        <w:tab/>
      </w:r>
      <w:r w:rsidRPr="009A5639">
        <w:rPr>
          <w:rFonts w:ascii="Times New Roman" w:eastAsia="Newton-Regular" w:hAnsi="Times New Roman" w:cs="Times New Roman"/>
          <w:sz w:val="28"/>
          <w:szCs w:val="28"/>
        </w:rPr>
        <w:tab/>
      </w:r>
      <w:r w:rsidRPr="009A5639">
        <w:rPr>
          <w:rFonts w:ascii="Times New Roman" w:eastAsia="Newton-Regular" w:hAnsi="Times New Roman" w:cs="Times New Roman"/>
          <w:sz w:val="28"/>
          <w:szCs w:val="28"/>
        </w:rPr>
        <w:tab/>
      </w:r>
      <w:r w:rsidRPr="009A5639">
        <w:rPr>
          <w:rFonts w:ascii="Times New Roman" w:eastAsia="Newton-Regular" w:hAnsi="Times New Roman" w:cs="Times New Roman"/>
          <w:sz w:val="28"/>
          <w:szCs w:val="28"/>
        </w:rPr>
        <w:tab/>
      </w:r>
      <w:r w:rsidRPr="009A5639">
        <w:rPr>
          <w:rFonts w:ascii="Times New Roman" w:eastAsia="Newton-Regular" w:hAnsi="Times New Roman" w:cs="Times New Roman"/>
          <w:sz w:val="28"/>
          <w:szCs w:val="28"/>
        </w:rPr>
        <w:tab/>
        <w:t>© Иванов И.И., 201</w:t>
      </w:r>
      <w:r w:rsidR="00A24262">
        <w:rPr>
          <w:rFonts w:ascii="Times New Roman" w:eastAsia="Newton-Regular" w:hAnsi="Times New Roman" w:cs="Times New Roman"/>
          <w:sz w:val="28"/>
          <w:szCs w:val="28"/>
        </w:rPr>
        <w:t>9</w:t>
      </w:r>
    </w:p>
    <w:p w:rsidR="001A588D" w:rsidRPr="009A5639" w:rsidRDefault="009A5639" w:rsidP="009A5639">
      <w:pPr>
        <w:pStyle w:val="a5"/>
        <w:tabs>
          <w:tab w:val="left" w:pos="0"/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ab/>
      </w:r>
      <w:r>
        <w:rPr>
          <w:rFonts w:ascii="Times New Roman" w:eastAsia="Newton-Regular" w:hAnsi="Times New Roman" w:cs="Times New Roman"/>
          <w:sz w:val="28"/>
          <w:szCs w:val="28"/>
        </w:rPr>
        <w:tab/>
      </w:r>
      <w:r>
        <w:rPr>
          <w:rFonts w:ascii="Times New Roman" w:eastAsia="Newton-Regular" w:hAnsi="Times New Roman" w:cs="Times New Roman"/>
          <w:sz w:val="28"/>
          <w:szCs w:val="28"/>
        </w:rPr>
        <w:tab/>
      </w:r>
      <w:r>
        <w:rPr>
          <w:rFonts w:ascii="Times New Roman" w:eastAsia="Newton-Regular" w:hAnsi="Times New Roman" w:cs="Times New Roman"/>
          <w:sz w:val="28"/>
          <w:szCs w:val="28"/>
        </w:rPr>
        <w:tab/>
      </w:r>
      <w:r>
        <w:rPr>
          <w:rFonts w:ascii="Times New Roman" w:eastAsia="Newton-Regular" w:hAnsi="Times New Roman" w:cs="Times New Roman"/>
          <w:sz w:val="28"/>
          <w:szCs w:val="28"/>
        </w:rPr>
        <w:tab/>
      </w:r>
      <w:r>
        <w:rPr>
          <w:rFonts w:ascii="Times New Roman" w:eastAsia="Newton-Regular" w:hAnsi="Times New Roman" w:cs="Times New Roman"/>
          <w:sz w:val="28"/>
          <w:szCs w:val="28"/>
        </w:rPr>
        <w:tab/>
      </w:r>
      <w:r>
        <w:rPr>
          <w:rFonts w:ascii="Times New Roman" w:eastAsia="Newton-Regular" w:hAnsi="Times New Roman" w:cs="Times New Roman"/>
          <w:sz w:val="28"/>
          <w:szCs w:val="28"/>
        </w:rPr>
        <w:tab/>
      </w:r>
      <w:r>
        <w:rPr>
          <w:rFonts w:ascii="Times New Roman" w:eastAsia="Newton-Regular" w:hAnsi="Times New Roman" w:cs="Times New Roman"/>
          <w:sz w:val="28"/>
          <w:szCs w:val="28"/>
        </w:rPr>
        <w:tab/>
        <w:t xml:space="preserve">  </w:t>
      </w:r>
      <w:r w:rsidR="001A588D" w:rsidRPr="009A5639">
        <w:rPr>
          <w:rFonts w:ascii="Times New Roman" w:eastAsia="Newton-Regular" w:hAnsi="Times New Roman" w:cs="Times New Roman"/>
          <w:sz w:val="28"/>
          <w:szCs w:val="28"/>
        </w:rPr>
        <w:t>©</w:t>
      </w:r>
      <w:r w:rsidR="001A588D" w:rsidRPr="009A5639">
        <w:rPr>
          <w:rFonts w:ascii="Times New Roman" w:hAnsi="Times New Roman" w:cs="Times New Roman"/>
          <w:sz w:val="28"/>
          <w:szCs w:val="28"/>
        </w:rPr>
        <w:t xml:space="preserve"> ГУАП</w:t>
      </w:r>
      <w:r w:rsidR="001D40AD" w:rsidRPr="009A5639">
        <w:rPr>
          <w:rFonts w:ascii="Times New Roman" w:hAnsi="Times New Roman" w:cs="Times New Roman"/>
          <w:sz w:val="28"/>
          <w:szCs w:val="28"/>
        </w:rPr>
        <w:t>, 201</w:t>
      </w:r>
      <w:r w:rsidR="00A24262">
        <w:rPr>
          <w:rFonts w:ascii="Times New Roman" w:hAnsi="Times New Roman" w:cs="Times New Roman"/>
          <w:sz w:val="28"/>
          <w:szCs w:val="28"/>
        </w:rPr>
        <w:t>9</w:t>
      </w:r>
    </w:p>
    <w:sectPr w:rsidR="001A588D" w:rsidRPr="009A5639" w:rsidSect="00E5224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5811"/>
    <w:multiLevelType w:val="hybridMultilevel"/>
    <w:tmpl w:val="A06C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0C1B"/>
    <w:rsid w:val="00022615"/>
    <w:rsid w:val="000920FE"/>
    <w:rsid w:val="000C330B"/>
    <w:rsid w:val="00124DDE"/>
    <w:rsid w:val="0015469D"/>
    <w:rsid w:val="001A588D"/>
    <w:rsid w:val="001D07B8"/>
    <w:rsid w:val="001D40AD"/>
    <w:rsid w:val="0022436A"/>
    <w:rsid w:val="00264250"/>
    <w:rsid w:val="002A31DB"/>
    <w:rsid w:val="002C4E8E"/>
    <w:rsid w:val="002E466C"/>
    <w:rsid w:val="003800A7"/>
    <w:rsid w:val="003B448C"/>
    <w:rsid w:val="004663BE"/>
    <w:rsid w:val="004A360E"/>
    <w:rsid w:val="004B2F47"/>
    <w:rsid w:val="004C4656"/>
    <w:rsid w:val="005262F6"/>
    <w:rsid w:val="005D6694"/>
    <w:rsid w:val="006E4751"/>
    <w:rsid w:val="00731B94"/>
    <w:rsid w:val="007A5CC7"/>
    <w:rsid w:val="007B4B0B"/>
    <w:rsid w:val="007D7F34"/>
    <w:rsid w:val="00804211"/>
    <w:rsid w:val="00857C41"/>
    <w:rsid w:val="008846CA"/>
    <w:rsid w:val="00910C1B"/>
    <w:rsid w:val="00916116"/>
    <w:rsid w:val="009A5639"/>
    <w:rsid w:val="009C77EC"/>
    <w:rsid w:val="00A24262"/>
    <w:rsid w:val="00C1032E"/>
    <w:rsid w:val="00C10367"/>
    <w:rsid w:val="00C74E38"/>
    <w:rsid w:val="00C8330A"/>
    <w:rsid w:val="00D77CDF"/>
    <w:rsid w:val="00D91757"/>
    <w:rsid w:val="00DB4EBF"/>
    <w:rsid w:val="00E52242"/>
    <w:rsid w:val="00F4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C1B"/>
  </w:style>
  <w:style w:type="character" w:styleId="a4">
    <w:name w:val="Strong"/>
    <w:basedOn w:val="a0"/>
    <w:uiPriority w:val="22"/>
    <w:qFormat/>
    <w:rsid w:val="00910C1B"/>
    <w:rPr>
      <w:b/>
      <w:bCs/>
    </w:rPr>
  </w:style>
  <w:style w:type="paragraph" w:styleId="a5">
    <w:name w:val="List Paragraph"/>
    <w:basedOn w:val="a"/>
    <w:uiPriority w:val="34"/>
    <w:qFormat/>
    <w:rsid w:val="003800A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42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uap.ru/guap/standart/ob1_main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BB99E-3703-462E-B90F-EBD60A0B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Колесникова</dc:creator>
  <cp:lastModifiedBy>Library</cp:lastModifiedBy>
  <cp:revision>44</cp:revision>
  <dcterms:created xsi:type="dcterms:W3CDTF">2017-02-17T07:53:00Z</dcterms:created>
  <dcterms:modified xsi:type="dcterms:W3CDTF">2019-01-29T08:48:00Z</dcterms:modified>
</cp:coreProperties>
</file>